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AF" w:rsidRDefault="006A0CAF" w:rsidP="00F82914">
      <w:pPr>
        <w:jc w:val="both"/>
      </w:pPr>
      <w:bookmarkStart w:id="0" w:name="_GoBack"/>
      <w:r w:rsidRPr="006A0C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704.25pt">
            <v:imagedata r:id="rId5" o:title="инстр по предуп ДТТ"/>
          </v:shape>
        </w:pict>
      </w:r>
      <w:bookmarkEnd w:id="0"/>
    </w:p>
    <w:p w:rsidR="006A0CAF" w:rsidRDefault="006A0CAF" w:rsidP="00F82914">
      <w:pPr>
        <w:jc w:val="both"/>
      </w:pPr>
    </w:p>
    <w:p w:rsidR="00027193" w:rsidRDefault="00027193" w:rsidP="00F82914">
      <w:pPr>
        <w:jc w:val="both"/>
      </w:pPr>
      <w:r>
        <w:lastRenderedPageBreak/>
        <w:t>3.5. При переходе нерегулируемых перекрестков и загородных дорог, а также перекрестков, регулируемых светофором или регулировщиком, сопровождающие должны иметь наготове красные флажки.</w:t>
      </w:r>
    </w:p>
    <w:p w:rsidR="00027193" w:rsidRDefault="00027193" w:rsidP="00F82914">
      <w:pPr>
        <w:pStyle w:val="content"/>
        <w:spacing w:before="0" w:beforeAutospacing="0" w:after="0" w:afterAutospacing="0"/>
        <w:jc w:val="both"/>
        <w:rPr>
          <w:b/>
          <w:sz w:val="28"/>
          <w:szCs w:val="28"/>
        </w:rPr>
      </w:pPr>
      <w:r>
        <w:t>3.6. Перед началом перехода сопровождающий должен выйти на проезжую часть с поднятым красным флажком, чтобы привлечь внимание водителей, и только убедившись, что его заметили, можно начинать переход через дорогу группы детей.</w:t>
      </w:r>
    </w:p>
    <w:p w:rsidR="00027193" w:rsidRDefault="00027193" w:rsidP="00F82914">
      <w:pPr>
        <w:ind w:right="-7"/>
        <w:jc w:val="both"/>
      </w:pPr>
      <w:r>
        <w:t>3.7. Если группа не успела закончить переход к моменту появления транспорта на близком расстоянии, сопровождающий дополнительно предупреждает водителя поднятием красного флажка, становясь лицом к приближающемуся транспортному средству.</w:t>
      </w:r>
    </w:p>
    <w:p w:rsidR="00027193" w:rsidRDefault="00027193" w:rsidP="00F82914">
      <w:pPr>
        <w:jc w:val="both"/>
        <w:rPr>
          <w:b/>
        </w:rPr>
      </w:pPr>
      <w:r>
        <w:rPr>
          <w:b/>
        </w:rPr>
        <w:t>4. Перевозка детей.</w:t>
      </w:r>
    </w:p>
    <w:p w:rsidR="00027193" w:rsidRDefault="00027193" w:rsidP="00F82914">
      <w:pPr>
        <w:jc w:val="both"/>
      </w:pPr>
      <w:r>
        <w:t>4.1. Перевозка детей в возрасте до 16 лет разрешается только в автобусах, запрещается перевозка детей в кузове грузового автомобиля!</w:t>
      </w:r>
    </w:p>
    <w:p w:rsidR="00027193" w:rsidRDefault="00027193" w:rsidP="00F82914">
      <w:pPr>
        <w:jc w:val="both"/>
      </w:pPr>
      <w:r>
        <w:t>4.2. Автобус, предназначенный для перевозки детей, должен быть хорошо подготовлен, исправен, оборудован ремнями безопасности, ограничителем скорости,  чисто вымыт. Автобус обязательно накануне должен пройти проверку в ГИБДД.</w:t>
      </w:r>
    </w:p>
    <w:p w:rsidR="00027193" w:rsidRDefault="00027193" w:rsidP="00F82914">
      <w:pPr>
        <w:jc w:val="both"/>
      </w:pPr>
      <w:r>
        <w:t>4.3. К управлению автобусом допускается только лишь опытный водитель, прошедший специальный инструктаж и хорошо знающий маршрут движения.</w:t>
      </w:r>
    </w:p>
    <w:p w:rsidR="00027193" w:rsidRDefault="00027193" w:rsidP="00F82914">
      <w:pPr>
        <w:jc w:val="both"/>
      </w:pPr>
      <w:r>
        <w:t xml:space="preserve">4.4. На каждый автобус, на котором перевозятся дети, назначается старший машины, ответственный за соблюдение всех правил перевозки детей. </w:t>
      </w:r>
      <w:proofErr w:type="gramStart"/>
      <w:r>
        <w:t>Старший</w:t>
      </w:r>
      <w:proofErr w:type="gramEnd"/>
      <w:r>
        <w:t xml:space="preserve"> машины назначается заведующим детским садом. Он обязан следить за посадкой и высадкой детей, их размещением в салоне автобуса, за соблюдением порядка в салоне во время движения, а также не допускать выхода детей на проезжую часть во время остановок.</w:t>
      </w:r>
    </w:p>
    <w:p w:rsidR="00027193" w:rsidRDefault="00027193" w:rsidP="00F82914">
      <w:pPr>
        <w:jc w:val="both"/>
      </w:pPr>
      <w:r>
        <w:t>4.5. Водитель автобуса должен быть проинструктирован администрацией детского сада о том, что начинать можно только с разрешения старшего перевозки детей. Представители администрации или педагоги должны лично убедиться в том, что двери и окна автобуса закрыты.</w:t>
      </w:r>
    </w:p>
    <w:p w:rsidR="00027193" w:rsidRDefault="00027193" w:rsidP="00F82914">
      <w:pPr>
        <w:jc w:val="both"/>
      </w:pPr>
      <w:r>
        <w:t>4.6. Число перевозимых детей не должно превышать количества оборудованных для сидения мест (устанавливается технической характеристикой автобуса).</w:t>
      </w:r>
    </w:p>
    <w:p w:rsidR="00027193" w:rsidRDefault="00027193" w:rsidP="00F82914">
      <w:pPr>
        <w:jc w:val="both"/>
      </w:pPr>
      <w:r>
        <w:t>4.7. При перевозке группы детей необходимо, чтобы в автобусе находилось не менее двух взрослых.</w:t>
      </w:r>
    </w:p>
    <w:p w:rsidR="00027193" w:rsidRDefault="00027193" w:rsidP="00F82914">
      <w:pPr>
        <w:jc w:val="both"/>
      </w:pPr>
      <w:r>
        <w:t>4.8. Посадка и высадка детей производится только по команде старшего машины. Высаживать детей со стороны проезжей части запрещается!</w:t>
      </w:r>
    </w:p>
    <w:p w:rsidR="00027193" w:rsidRDefault="00027193" w:rsidP="00F82914">
      <w:pPr>
        <w:jc w:val="both"/>
      </w:pPr>
      <w:r>
        <w:t>4.9. Перевозка детей запрещается в сложных дорожных и метеорологических условиях (сильный дождь, туман, гололед и т.п.). При возникновении таких условий в пути следования вопрос о дальнейшем продолжении движения решается лицом, ответственным за перевозку детей.</w:t>
      </w:r>
    </w:p>
    <w:p w:rsidR="00027193" w:rsidRDefault="00027193" w:rsidP="00F82914">
      <w:pPr>
        <w:jc w:val="both"/>
      </w:pPr>
      <w:r>
        <w:t>4.10. Каждый автобус должен быть оборудован двумя легкосъемными огнетушителями емкостью не менее 2-х литров (один в кабине водителя, другой в пассажирском салоне), спереди и сзади должен быть установлен опознавательный знак “дети”. Автобус также должен быть укомплектован знаком аварийной остановки и медицинской аптечкой.</w:t>
      </w:r>
    </w:p>
    <w:p w:rsidR="00027193" w:rsidRDefault="00027193" w:rsidP="00F82914">
      <w:pPr>
        <w:jc w:val="both"/>
      </w:pPr>
      <w:r>
        <w:t>4.11. В случае проезда детей в общественном транспорте, необходимо выполнять правила входа и выхода из транспорта. О входе и выходе сопровождающий должен предупредить водителя. Группа детей дошкольного возраста имеет право входить и выходить во все двери одновременно только на остановочных пунктах маршрута после полной остановки транспортного средства.</w:t>
      </w:r>
    </w:p>
    <w:p w:rsidR="00027193" w:rsidRDefault="00027193" w:rsidP="0069546B">
      <w:pPr>
        <w:pStyle w:val="content"/>
        <w:spacing w:before="0" w:beforeAutospacing="0" w:after="0" w:afterAutospacing="0"/>
        <w:rPr>
          <w:b/>
          <w:sz w:val="28"/>
          <w:szCs w:val="28"/>
        </w:rPr>
      </w:pPr>
    </w:p>
    <w:p w:rsidR="00027193" w:rsidRDefault="00027193"/>
    <w:sectPr w:rsidR="00027193" w:rsidSect="005F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688"/>
    <w:rsid w:val="00027193"/>
    <w:rsid w:val="00130DD1"/>
    <w:rsid w:val="00201744"/>
    <w:rsid w:val="00217F27"/>
    <w:rsid w:val="003126D6"/>
    <w:rsid w:val="003B68DF"/>
    <w:rsid w:val="005235E9"/>
    <w:rsid w:val="005F20F7"/>
    <w:rsid w:val="0069546B"/>
    <w:rsid w:val="006A0CAF"/>
    <w:rsid w:val="00734688"/>
    <w:rsid w:val="009908B7"/>
    <w:rsid w:val="00A77518"/>
    <w:rsid w:val="00B479DB"/>
    <w:rsid w:val="00CA1D2C"/>
    <w:rsid w:val="00CC7603"/>
    <w:rsid w:val="00E71BA0"/>
    <w:rsid w:val="00ED078B"/>
    <w:rsid w:val="00EE1B8F"/>
    <w:rsid w:val="00F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uiPriority w:val="99"/>
    <w:rsid w:val="0069546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12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126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</dc:creator>
  <cp:keywords/>
  <dc:description/>
  <cp:lastModifiedBy>USER</cp:lastModifiedBy>
  <cp:revision>12</cp:revision>
  <cp:lastPrinted>2016-02-17T06:50:00Z</cp:lastPrinted>
  <dcterms:created xsi:type="dcterms:W3CDTF">2015-09-16T12:28:00Z</dcterms:created>
  <dcterms:modified xsi:type="dcterms:W3CDTF">2024-09-25T08:25:00Z</dcterms:modified>
</cp:coreProperties>
</file>